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7B8" w:rsidRPr="00C217B8" w:rsidRDefault="00DC1454" w:rsidP="00C217B8">
      <w:pPr>
        <w:pStyle w:val="texto"/>
        <w:tabs>
          <w:tab w:val="center" w:pos="1775"/>
          <w:tab w:val="left" w:pos="7586"/>
          <w:tab w:val="left" w:pos="9146"/>
        </w:tabs>
        <w:ind w:firstLine="0"/>
        <w:jc w:val="right"/>
        <w:rPr>
          <w:rFonts w:ascii="Arial Narrow" w:hAnsi="Arial Narrow"/>
          <w:b/>
          <w:sz w:val="16"/>
          <w:szCs w:val="16"/>
        </w:rPr>
      </w:pPr>
      <w:bookmarkStart w:id="0" w:name="_GoBack"/>
      <w:bookmarkEnd w:id="0"/>
      <w:r>
        <w:rPr>
          <w:rFonts w:ascii="Arial Narrow" w:hAnsi="Arial Narrow"/>
          <w:b/>
          <w:sz w:val="16"/>
          <w:szCs w:val="16"/>
        </w:rPr>
        <w:t>ANEXO 2. MAPA CURRICULAR:</w:t>
      </w:r>
      <w:r w:rsidR="008778D0">
        <w:rPr>
          <w:rFonts w:ascii="Arial Narrow" w:hAnsi="Arial Narrow"/>
          <w:b/>
          <w:sz w:val="16"/>
          <w:szCs w:val="16"/>
        </w:rPr>
        <w:t xml:space="preserve"> FORMATO POTENCIAL</w:t>
      </w:r>
    </w:p>
    <w:tbl>
      <w:tblPr>
        <w:tblStyle w:val="Tablaconcuadrcula"/>
        <w:tblW w:w="0" w:type="auto"/>
        <w:tblLook w:val="04A0" w:firstRow="1" w:lastRow="0" w:firstColumn="1" w:lastColumn="0" w:noHBand="0" w:noVBand="1"/>
      </w:tblPr>
      <w:tblGrid>
        <w:gridCol w:w="938"/>
        <w:gridCol w:w="2486"/>
        <w:gridCol w:w="1816"/>
        <w:gridCol w:w="1843"/>
        <w:gridCol w:w="1745"/>
      </w:tblGrid>
      <w:tr w:rsidR="00EE4006" w:rsidTr="000078B7">
        <w:trPr>
          <w:trHeight w:val="1773"/>
        </w:trPr>
        <w:tc>
          <w:tcPr>
            <w:tcW w:w="938" w:type="dxa"/>
          </w:tcPr>
          <w:p w:rsidR="00EE4006" w:rsidRPr="005F2A11" w:rsidRDefault="00EE4006" w:rsidP="00A37668">
            <w:pPr>
              <w:jc w:val="both"/>
              <w:rPr>
                <w:rFonts w:ascii="Arial Narrow" w:hAnsi="Arial Narrow"/>
                <w:b/>
                <w:sz w:val="18"/>
                <w:szCs w:val="18"/>
              </w:rPr>
            </w:pPr>
          </w:p>
          <w:p w:rsidR="00EE4006" w:rsidRPr="005F2A11" w:rsidRDefault="00EE4006" w:rsidP="00A37668">
            <w:pPr>
              <w:jc w:val="both"/>
              <w:rPr>
                <w:rFonts w:ascii="Arial Narrow" w:hAnsi="Arial Narrow"/>
                <w:b/>
                <w:sz w:val="18"/>
                <w:szCs w:val="18"/>
              </w:rPr>
            </w:pPr>
          </w:p>
          <w:p w:rsidR="00EE4006" w:rsidRPr="005F2A11" w:rsidRDefault="00EE4006" w:rsidP="00A37668">
            <w:pPr>
              <w:jc w:val="both"/>
              <w:rPr>
                <w:rFonts w:ascii="Arial Narrow" w:hAnsi="Arial Narrow"/>
                <w:b/>
                <w:sz w:val="18"/>
                <w:szCs w:val="18"/>
              </w:rPr>
            </w:pPr>
          </w:p>
          <w:p w:rsidR="00EE4006" w:rsidRPr="005F2A11" w:rsidRDefault="00601F8D" w:rsidP="00601F8D">
            <w:pPr>
              <w:jc w:val="both"/>
              <w:rPr>
                <w:rFonts w:ascii="Arial Narrow" w:hAnsi="Arial Narrow"/>
                <w:b/>
                <w:sz w:val="18"/>
                <w:szCs w:val="18"/>
              </w:rPr>
            </w:pPr>
            <w:r>
              <w:rPr>
                <w:rFonts w:ascii="Arial Narrow" w:hAnsi="Arial Narrow"/>
                <w:b/>
                <w:sz w:val="18"/>
                <w:szCs w:val="18"/>
              </w:rPr>
              <w:t>CICLO ESCOLAR</w:t>
            </w:r>
            <w:r w:rsidR="000078B7">
              <w:rPr>
                <w:rFonts w:ascii="Arial Narrow" w:hAnsi="Arial Narrow"/>
                <w:b/>
                <w:sz w:val="18"/>
                <w:szCs w:val="18"/>
              </w:rPr>
              <w:t xml:space="preserve"> (1</w:t>
            </w:r>
            <w:r w:rsidR="00EE4006">
              <w:rPr>
                <w:rFonts w:ascii="Arial Narrow" w:hAnsi="Arial Narrow"/>
                <w:b/>
                <w:sz w:val="18"/>
                <w:szCs w:val="18"/>
              </w:rPr>
              <w:t>)</w:t>
            </w:r>
          </w:p>
        </w:tc>
        <w:tc>
          <w:tcPr>
            <w:tcW w:w="2486" w:type="dxa"/>
          </w:tcPr>
          <w:p w:rsidR="00EE4006" w:rsidRPr="005F2A11" w:rsidRDefault="00EE4006" w:rsidP="00A37668">
            <w:pPr>
              <w:jc w:val="both"/>
              <w:rPr>
                <w:rFonts w:ascii="Arial Narrow" w:hAnsi="Arial Narrow"/>
                <w:b/>
                <w:sz w:val="18"/>
                <w:szCs w:val="18"/>
              </w:rPr>
            </w:pPr>
          </w:p>
          <w:p w:rsidR="00EE4006" w:rsidRDefault="003561C8" w:rsidP="00A37668">
            <w:pPr>
              <w:jc w:val="both"/>
              <w:rPr>
                <w:rFonts w:ascii="Arial Narrow" w:hAnsi="Arial Narrow"/>
                <w:b/>
                <w:sz w:val="18"/>
                <w:szCs w:val="18"/>
              </w:rPr>
            </w:pPr>
            <w:r>
              <w:rPr>
                <w:rFonts w:ascii="Arial Narrow" w:hAnsi="Arial Narrow"/>
                <w:b/>
                <w:sz w:val="18"/>
                <w:szCs w:val="18"/>
              </w:rPr>
              <w:t>TIPO DE ASIGNATURA O UNIDAD DE APRENDIZAJE</w:t>
            </w:r>
            <w:r w:rsidR="00A95406">
              <w:rPr>
                <w:rFonts w:ascii="Arial Narrow" w:hAnsi="Arial Narrow"/>
                <w:b/>
                <w:sz w:val="18"/>
                <w:szCs w:val="18"/>
              </w:rPr>
              <w:t xml:space="preserve"> (2)</w:t>
            </w:r>
          </w:p>
          <w:p w:rsidR="00A95406" w:rsidRPr="005F2A11" w:rsidRDefault="00A95406" w:rsidP="00A37668">
            <w:pPr>
              <w:jc w:val="both"/>
              <w:rPr>
                <w:rFonts w:ascii="Arial Narrow" w:hAnsi="Arial Narrow"/>
                <w:b/>
                <w:sz w:val="18"/>
                <w:szCs w:val="18"/>
              </w:rPr>
            </w:pPr>
          </w:p>
          <w:p w:rsidR="00EE4006" w:rsidRPr="005F2A11" w:rsidRDefault="004B7D03" w:rsidP="00A37668">
            <w:pPr>
              <w:jc w:val="both"/>
              <w:rPr>
                <w:rFonts w:ascii="Arial Narrow" w:hAnsi="Arial Narrow"/>
                <w:b/>
                <w:sz w:val="18"/>
                <w:szCs w:val="18"/>
              </w:rPr>
            </w:pPr>
            <w:r w:rsidRPr="005F2A11">
              <w:rPr>
                <w:rFonts w:ascii="Arial Narrow" w:hAnsi="Arial Narrow"/>
                <w:b/>
                <w:sz w:val="18"/>
                <w:szCs w:val="18"/>
              </w:rPr>
              <w:t xml:space="preserve">DENOMINACIÓN DE </w:t>
            </w:r>
            <w:r>
              <w:rPr>
                <w:rFonts w:ascii="Arial Narrow" w:hAnsi="Arial Narrow"/>
                <w:b/>
                <w:sz w:val="18"/>
                <w:szCs w:val="18"/>
              </w:rPr>
              <w:t>ASIGNATURA</w:t>
            </w:r>
            <w:r w:rsidR="00745349">
              <w:rPr>
                <w:rFonts w:ascii="Arial Narrow" w:hAnsi="Arial Narrow"/>
                <w:b/>
                <w:sz w:val="18"/>
                <w:szCs w:val="18"/>
              </w:rPr>
              <w:t xml:space="preserve"> O</w:t>
            </w:r>
            <w:r w:rsidRPr="005F2A11">
              <w:rPr>
                <w:rFonts w:ascii="Arial Narrow" w:hAnsi="Arial Narrow"/>
                <w:b/>
                <w:sz w:val="18"/>
                <w:szCs w:val="18"/>
              </w:rPr>
              <w:t xml:space="preserve"> UNIDAD DE APRENDIZAJE</w:t>
            </w:r>
            <w:r>
              <w:rPr>
                <w:rFonts w:ascii="Arial Narrow" w:hAnsi="Arial Narrow"/>
                <w:b/>
                <w:sz w:val="18"/>
                <w:szCs w:val="18"/>
              </w:rPr>
              <w:t xml:space="preserve"> </w:t>
            </w:r>
            <w:r w:rsidR="00A95406">
              <w:rPr>
                <w:rFonts w:ascii="Arial Narrow" w:hAnsi="Arial Narrow"/>
                <w:b/>
                <w:sz w:val="18"/>
                <w:szCs w:val="18"/>
              </w:rPr>
              <w:t>(</w:t>
            </w:r>
            <w:r w:rsidR="000078B7">
              <w:rPr>
                <w:rFonts w:ascii="Arial Narrow" w:hAnsi="Arial Narrow"/>
                <w:b/>
                <w:sz w:val="18"/>
                <w:szCs w:val="18"/>
              </w:rPr>
              <w:t>3</w:t>
            </w:r>
            <w:r w:rsidR="00EE4006">
              <w:rPr>
                <w:rFonts w:ascii="Arial Narrow" w:hAnsi="Arial Narrow"/>
                <w:b/>
                <w:sz w:val="18"/>
                <w:szCs w:val="18"/>
              </w:rPr>
              <w:t>)</w:t>
            </w:r>
          </w:p>
          <w:p w:rsidR="00E93413" w:rsidRDefault="00E93413" w:rsidP="00E93413">
            <w:pPr>
              <w:jc w:val="both"/>
              <w:rPr>
                <w:rFonts w:ascii="Arial Narrow" w:hAnsi="Arial Narrow"/>
                <w:b/>
                <w:sz w:val="18"/>
                <w:szCs w:val="18"/>
              </w:rPr>
            </w:pPr>
          </w:p>
          <w:p w:rsidR="00E93413" w:rsidRPr="005F2A11" w:rsidRDefault="00BE790E" w:rsidP="00E93413">
            <w:pPr>
              <w:jc w:val="both"/>
              <w:rPr>
                <w:rFonts w:ascii="Arial Narrow" w:hAnsi="Arial Narrow"/>
                <w:b/>
                <w:sz w:val="18"/>
                <w:szCs w:val="18"/>
              </w:rPr>
            </w:pPr>
            <w:r>
              <w:rPr>
                <w:rFonts w:ascii="Arial Narrow" w:hAnsi="Arial Narrow"/>
                <w:b/>
                <w:sz w:val="18"/>
                <w:szCs w:val="18"/>
              </w:rPr>
              <w:t>CLAVE DE ASIGNATURA O UNIDAD DE APRENDIZAJE</w:t>
            </w:r>
            <w:r w:rsidR="00E93413">
              <w:rPr>
                <w:rFonts w:ascii="Arial Narrow" w:hAnsi="Arial Narrow"/>
                <w:b/>
                <w:sz w:val="18"/>
                <w:szCs w:val="18"/>
              </w:rPr>
              <w:t xml:space="preserve"> (</w:t>
            </w:r>
            <w:r w:rsidR="000078B7">
              <w:rPr>
                <w:rFonts w:ascii="Arial Narrow" w:hAnsi="Arial Narrow"/>
                <w:b/>
                <w:sz w:val="18"/>
                <w:szCs w:val="18"/>
              </w:rPr>
              <w:t>4</w:t>
            </w:r>
            <w:r w:rsidR="00E93413">
              <w:rPr>
                <w:rFonts w:ascii="Arial Narrow" w:hAnsi="Arial Narrow"/>
                <w:b/>
                <w:sz w:val="18"/>
                <w:szCs w:val="18"/>
              </w:rPr>
              <w:t xml:space="preserve">)                    </w:t>
            </w:r>
          </w:p>
          <w:p w:rsidR="00EE4006" w:rsidRPr="005F2A11" w:rsidRDefault="00EE4006" w:rsidP="00A37668">
            <w:pPr>
              <w:jc w:val="both"/>
              <w:rPr>
                <w:rFonts w:ascii="Arial Narrow" w:hAnsi="Arial Narrow"/>
                <w:b/>
                <w:sz w:val="18"/>
                <w:szCs w:val="18"/>
              </w:rPr>
            </w:pPr>
          </w:p>
          <w:p w:rsidR="00BE790E" w:rsidRDefault="00BB3B9B" w:rsidP="00BE790E">
            <w:pPr>
              <w:jc w:val="both"/>
              <w:rPr>
                <w:rFonts w:ascii="Arial Narrow" w:hAnsi="Arial Narrow"/>
                <w:b/>
                <w:sz w:val="18"/>
                <w:szCs w:val="18"/>
              </w:rPr>
            </w:pPr>
            <w:r>
              <w:rPr>
                <w:rFonts w:ascii="Arial Narrow" w:hAnsi="Arial Narrow"/>
                <w:b/>
                <w:sz w:val="18"/>
                <w:szCs w:val="18"/>
              </w:rPr>
              <w:t>SERIACIÓN</w:t>
            </w:r>
            <w:r w:rsidR="000078B7">
              <w:rPr>
                <w:rFonts w:ascii="Arial Narrow" w:hAnsi="Arial Narrow"/>
                <w:b/>
                <w:sz w:val="18"/>
                <w:szCs w:val="18"/>
              </w:rPr>
              <w:t xml:space="preserve"> (5</w:t>
            </w:r>
            <w:r w:rsidR="00BE790E">
              <w:rPr>
                <w:rFonts w:ascii="Arial Narrow" w:hAnsi="Arial Narrow"/>
                <w:b/>
                <w:sz w:val="18"/>
                <w:szCs w:val="18"/>
              </w:rPr>
              <w:t>)</w:t>
            </w:r>
          </w:p>
          <w:p w:rsidR="00BE790E" w:rsidRDefault="00BE790E" w:rsidP="00BE790E">
            <w:pPr>
              <w:jc w:val="both"/>
              <w:rPr>
                <w:rFonts w:ascii="Arial Narrow" w:hAnsi="Arial Narrow"/>
                <w:b/>
                <w:sz w:val="18"/>
                <w:szCs w:val="18"/>
              </w:rPr>
            </w:pPr>
          </w:p>
          <w:p w:rsidR="00BB3B9B" w:rsidRDefault="00BB3B9B" w:rsidP="00A37668">
            <w:pPr>
              <w:jc w:val="both"/>
              <w:rPr>
                <w:rFonts w:ascii="Arial Narrow" w:hAnsi="Arial Narrow"/>
                <w:b/>
                <w:sz w:val="18"/>
                <w:szCs w:val="18"/>
              </w:rPr>
            </w:pPr>
            <w:r w:rsidRPr="00BB3B9B">
              <w:rPr>
                <w:rFonts w:ascii="Arial Narrow" w:hAnsi="Arial Narrow"/>
                <w:b/>
                <w:sz w:val="18"/>
                <w:szCs w:val="18"/>
              </w:rPr>
              <w:t>HORAS BAJO CONDUCCIÓN DE UN ACADÉMICO</w:t>
            </w:r>
            <w:r>
              <w:rPr>
                <w:rFonts w:ascii="Arial Narrow" w:hAnsi="Arial Narrow"/>
                <w:b/>
                <w:sz w:val="18"/>
                <w:szCs w:val="18"/>
              </w:rPr>
              <w:t xml:space="preserve"> y </w:t>
            </w:r>
            <w:r w:rsidRPr="00BB3B9B">
              <w:rPr>
                <w:rFonts w:ascii="Arial Narrow" w:hAnsi="Arial Narrow"/>
                <w:b/>
                <w:sz w:val="18"/>
                <w:szCs w:val="18"/>
              </w:rPr>
              <w:t xml:space="preserve">HORAS INDEPENDIENTES </w:t>
            </w:r>
            <w:r w:rsidR="000078B7">
              <w:rPr>
                <w:rFonts w:ascii="Arial Narrow" w:hAnsi="Arial Narrow"/>
                <w:b/>
                <w:sz w:val="18"/>
                <w:szCs w:val="18"/>
              </w:rPr>
              <w:t>(6</w:t>
            </w:r>
            <w:r>
              <w:rPr>
                <w:rFonts w:ascii="Arial Narrow" w:hAnsi="Arial Narrow"/>
                <w:b/>
                <w:sz w:val="18"/>
                <w:szCs w:val="18"/>
              </w:rPr>
              <w:t xml:space="preserve"> y </w:t>
            </w:r>
            <w:r w:rsidR="000078B7">
              <w:rPr>
                <w:rFonts w:ascii="Arial Narrow" w:hAnsi="Arial Narrow"/>
                <w:b/>
                <w:sz w:val="18"/>
                <w:szCs w:val="18"/>
              </w:rPr>
              <w:t>7</w:t>
            </w:r>
            <w:r>
              <w:rPr>
                <w:rFonts w:ascii="Arial Narrow" w:hAnsi="Arial Narrow"/>
                <w:b/>
                <w:sz w:val="18"/>
                <w:szCs w:val="18"/>
              </w:rPr>
              <w:t xml:space="preserve">) </w:t>
            </w:r>
          </w:p>
          <w:p w:rsidR="00BB3B9B" w:rsidRDefault="00BB3B9B" w:rsidP="00A37668">
            <w:pPr>
              <w:jc w:val="both"/>
              <w:rPr>
                <w:rFonts w:ascii="Arial Narrow" w:hAnsi="Arial Narrow"/>
                <w:b/>
                <w:sz w:val="18"/>
                <w:szCs w:val="18"/>
              </w:rPr>
            </w:pPr>
          </w:p>
          <w:p w:rsidR="00BB3B9B" w:rsidRDefault="000078B7" w:rsidP="00A37668">
            <w:pPr>
              <w:jc w:val="both"/>
              <w:rPr>
                <w:rFonts w:ascii="Arial Narrow" w:hAnsi="Arial Narrow"/>
                <w:b/>
                <w:sz w:val="18"/>
                <w:szCs w:val="18"/>
              </w:rPr>
            </w:pPr>
            <w:r>
              <w:rPr>
                <w:rFonts w:ascii="Arial Narrow" w:hAnsi="Arial Narrow"/>
                <w:b/>
                <w:sz w:val="18"/>
                <w:szCs w:val="18"/>
              </w:rPr>
              <w:t>CRÉDITOS (8</w:t>
            </w:r>
            <w:r w:rsidR="00BB3B9B">
              <w:rPr>
                <w:rFonts w:ascii="Arial Narrow" w:hAnsi="Arial Narrow"/>
                <w:b/>
                <w:sz w:val="18"/>
                <w:szCs w:val="18"/>
              </w:rPr>
              <w:t xml:space="preserve">) </w:t>
            </w:r>
          </w:p>
          <w:p w:rsidR="00BB3B9B" w:rsidRDefault="00BB3B9B" w:rsidP="00A37668">
            <w:pPr>
              <w:jc w:val="both"/>
              <w:rPr>
                <w:rFonts w:ascii="Arial Narrow" w:hAnsi="Arial Narrow"/>
                <w:b/>
                <w:sz w:val="18"/>
                <w:szCs w:val="18"/>
              </w:rPr>
            </w:pPr>
          </w:p>
          <w:p w:rsidR="00EE4006" w:rsidRPr="005F2A11" w:rsidRDefault="00BB3B9B" w:rsidP="00DC34FA">
            <w:pPr>
              <w:jc w:val="both"/>
              <w:rPr>
                <w:rFonts w:ascii="Arial Narrow" w:hAnsi="Arial Narrow"/>
                <w:b/>
                <w:sz w:val="18"/>
                <w:szCs w:val="18"/>
              </w:rPr>
            </w:pPr>
            <w:r w:rsidRPr="005F2A11">
              <w:rPr>
                <w:rFonts w:ascii="Arial Narrow" w:hAnsi="Arial Narrow"/>
                <w:b/>
                <w:sz w:val="18"/>
                <w:szCs w:val="18"/>
              </w:rPr>
              <w:t>INSTALACIONES</w:t>
            </w:r>
            <w:r>
              <w:rPr>
                <w:rFonts w:ascii="Arial Narrow" w:hAnsi="Arial Narrow"/>
                <w:b/>
                <w:sz w:val="18"/>
                <w:szCs w:val="18"/>
              </w:rPr>
              <w:t xml:space="preserve"> </w:t>
            </w:r>
            <w:r w:rsidRPr="005F2A11">
              <w:rPr>
                <w:rFonts w:ascii="Arial Narrow" w:hAnsi="Arial Narrow"/>
                <w:b/>
                <w:sz w:val="18"/>
                <w:szCs w:val="18"/>
              </w:rPr>
              <w:t>E INSTALACIONES ESPECIALES</w:t>
            </w:r>
            <w:r w:rsidR="000078B7">
              <w:rPr>
                <w:rFonts w:ascii="Arial Narrow" w:hAnsi="Arial Narrow"/>
                <w:b/>
                <w:sz w:val="18"/>
                <w:szCs w:val="18"/>
              </w:rPr>
              <w:t xml:space="preserve"> (9</w:t>
            </w:r>
            <w:r w:rsidR="00EE4006">
              <w:rPr>
                <w:rFonts w:ascii="Arial Narrow" w:hAnsi="Arial Narrow"/>
                <w:b/>
                <w:sz w:val="18"/>
                <w:szCs w:val="18"/>
              </w:rPr>
              <w:t>)</w:t>
            </w:r>
            <w:r w:rsidR="00E93413">
              <w:rPr>
                <w:rFonts w:ascii="Arial Narrow" w:hAnsi="Arial Narrow"/>
                <w:b/>
                <w:sz w:val="18"/>
                <w:szCs w:val="18"/>
              </w:rPr>
              <w:t xml:space="preserve">          </w:t>
            </w:r>
          </w:p>
        </w:tc>
        <w:tc>
          <w:tcPr>
            <w:tcW w:w="1816" w:type="dxa"/>
          </w:tcPr>
          <w:p w:rsidR="00EE4006" w:rsidRPr="005F2A11" w:rsidRDefault="00EE4006" w:rsidP="00A37668">
            <w:pPr>
              <w:jc w:val="both"/>
              <w:rPr>
                <w:rFonts w:ascii="Arial Narrow" w:hAnsi="Arial Narrow"/>
                <w:b/>
                <w:sz w:val="18"/>
                <w:szCs w:val="18"/>
              </w:rPr>
            </w:pPr>
          </w:p>
        </w:tc>
        <w:tc>
          <w:tcPr>
            <w:tcW w:w="1843" w:type="dxa"/>
          </w:tcPr>
          <w:p w:rsidR="00EE4006" w:rsidRPr="005F2A11" w:rsidRDefault="00EE4006" w:rsidP="00A37668">
            <w:pPr>
              <w:jc w:val="both"/>
              <w:rPr>
                <w:rFonts w:ascii="Arial Narrow" w:hAnsi="Arial Narrow"/>
                <w:b/>
                <w:sz w:val="18"/>
                <w:szCs w:val="18"/>
              </w:rPr>
            </w:pPr>
          </w:p>
        </w:tc>
        <w:tc>
          <w:tcPr>
            <w:tcW w:w="1745" w:type="dxa"/>
          </w:tcPr>
          <w:p w:rsidR="00EE4006" w:rsidRPr="005F2A11" w:rsidRDefault="00EE4006" w:rsidP="00A37668">
            <w:pPr>
              <w:jc w:val="both"/>
              <w:rPr>
                <w:rFonts w:ascii="Arial Narrow" w:hAnsi="Arial Narrow"/>
                <w:b/>
                <w:sz w:val="18"/>
                <w:szCs w:val="18"/>
              </w:rPr>
            </w:pPr>
          </w:p>
        </w:tc>
      </w:tr>
      <w:tr w:rsidR="00EE4006" w:rsidTr="000078B7">
        <w:tc>
          <w:tcPr>
            <w:tcW w:w="938" w:type="dxa"/>
          </w:tcPr>
          <w:p w:rsidR="00EE4006" w:rsidRPr="005F2A11" w:rsidRDefault="001C13DC" w:rsidP="000078B7">
            <w:pPr>
              <w:jc w:val="both"/>
              <w:rPr>
                <w:rFonts w:ascii="Arial Narrow" w:hAnsi="Arial Narrow"/>
                <w:b/>
                <w:sz w:val="18"/>
                <w:szCs w:val="18"/>
              </w:rPr>
            </w:pPr>
            <w:r>
              <w:rPr>
                <w:rFonts w:ascii="Arial Narrow" w:hAnsi="Arial Narrow"/>
                <w:b/>
                <w:sz w:val="18"/>
                <w:szCs w:val="18"/>
              </w:rPr>
              <w:t xml:space="preserve">CICLO ESCOLAR </w:t>
            </w:r>
          </w:p>
        </w:tc>
        <w:tc>
          <w:tcPr>
            <w:tcW w:w="2486" w:type="dxa"/>
          </w:tcPr>
          <w:p w:rsidR="00EE4006" w:rsidRPr="005F2A11" w:rsidRDefault="00EE4006" w:rsidP="00A37668">
            <w:pPr>
              <w:jc w:val="both"/>
              <w:rPr>
                <w:rFonts w:ascii="Arial Narrow" w:hAnsi="Arial Narrow"/>
                <w:b/>
                <w:sz w:val="18"/>
                <w:szCs w:val="18"/>
              </w:rPr>
            </w:pPr>
            <w:r>
              <w:rPr>
                <w:rFonts w:ascii="Arial Narrow" w:hAnsi="Arial Narrow"/>
                <w:b/>
                <w:sz w:val="18"/>
                <w:szCs w:val="18"/>
              </w:rPr>
              <w:t xml:space="preserve">                </w:t>
            </w:r>
          </w:p>
        </w:tc>
        <w:tc>
          <w:tcPr>
            <w:tcW w:w="1816" w:type="dxa"/>
          </w:tcPr>
          <w:p w:rsidR="00EE4006" w:rsidRPr="005F2A11" w:rsidRDefault="00EE4006" w:rsidP="00A37668">
            <w:pPr>
              <w:jc w:val="both"/>
              <w:rPr>
                <w:rFonts w:ascii="Arial Narrow" w:hAnsi="Arial Narrow"/>
                <w:b/>
                <w:sz w:val="18"/>
                <w:szCs w:val="18"/>
              </w:rPr>
            </w:pPr>
          </w:p>
        </w:tc>
        <w:tc>
          <w:tcPr>
            <w:tcW w:w="1843" w:type="dxa"/>
          </w:tcPr>
          <w:p w:rsidR="00EE4006" w:rsidRPr="005F2A11" w:rsidRDefault="00EE4006" w:rsidP="00A37668">
            <w:pPr>
              <w:jc w:val="both"/>
              <w:rPr>
                <w:rFonts w:ascii="Arial Narrow" w:hAnsi="Arial Narrow"/>
                <w:b/>
                <w:sz w:val="18"/>
                <w:szCs w:val="18"/>
              </w:rPr>
            </w:pPr>
          </w:p>
        </w:tc>
        <w:tc>
          <w:tcPr>
            <w:tcW w:w="1745" w:type="dxa"/>
          </w:tcPr>
          <w:p w:rsidR="00EE4006" w:rsidRPr="005F2A11" w:rsidRDefault="00EE4006" w:rsidP="00A37668">
            <w:pPr>
              <w:jc w:val="both"/>
              <w:rPr>
                <w:rFonts w:ascii="Arial Narrow" w:hAnsi="Arial Narrow"/>
                <w:b/>
                <w:sz w:val="18"/>
                <w:szCs w:val="18"/>
              </w:rPr>
            </w:pPr>
          </w:p>
        </w:tc>
      </w:tr>
      <w:tr w:rsidR="00EE4006" w:rsidTr="000078B7">
        <w:tc>
          <w:tcPr>
            <w:tcW w:w="938" w:type="dxa"/>
          </w:tcPr>
          <w:p w:rsidR="00EE4006" w:rsidRPr="005F2A11" w:rsidRDefault="001C13DC" w:rsidP="000078B7">
            <w:pPr>
              <w:jc w:val="both"/>
              <w:rPr>
                <w:rFonts w:ascii="Arial Narrow" w:hAnsi="Arial Narrow"/>
                <w:b/>
                <w:sz w:val="18"/>
                <w:szCs w:val="18"/>
              </w:rPr>
            </w:pPr>
            <w:r>
              <w:rPr>
                <w:rFonts w:ascii="Arial Narrow" w:hAnsi="Arial Narrow"/>
                <w:b/>
                <w:sz w:val="18"/>
                <w:szCs w:val="18"/>
              </w:rPr>
              <w:t xml:space="preserve">CICLO ESCOLAR </w:t>
            </w:r>
          </w:p>
        </w:tc>
        <w:tc>
          <w:tcPr>
            <w:tcW w:w="2486" w:type="dxa"/>
          </w:tcPr>
          <w:p w:rsidR="00EE4006" w:rsidRPr="005F2A11" w:rsidRDefault="00EE4006" w:rsidP="00A37668">
            <w:pPr>
              <w:jc w:val="both"/>
              <w:rPr>
                <w:rFonts w:ascii="Arial Narrow" w:hAnsi="Arial Narrow"/>
                <w:b/>
                <w:sz w:val="18"/>
                <w:szCs w:val="18"/>
              </w:rPr>
            </w:pPr>
          </w:p>
        </w:tc>
        <w:tc>
          <w:tcPr>
            <w:tcW w:w="1816" w:type="dxa"/>
          </w:tcPr>
          <w:p w:rsidR="00EE4006" w:rsidRPr="005F2A11" w:rsidRDefault="00EE4006" w:rsidP="00A37668">
            <w:pPr>
              <w:jc w:val="both"/>
              <w:rPr>
                <w:rFonts w:ascii="Arial Narrow" w:hAnsi="Arial Narrow"/>
                <w:b/>
                <w:sz w:val="18"/>
                <w:szCs w:val="18"/>
              </w:rPr>
            </w:pPr>
          </w:p>
        </w:tc>
        <w:tc>
          <w:tcPr>
            <w:tcW w:w="1843" w:type="dxa"/>
          </w:tcPr>
          <w:p w:rsidR="00EE4006" w:rsidRPr="005F2A11" w:rsidRDefault="00EE4006" w:rsidP="00A37668">
            <w:pPr>
              <w:jc w:val="both"/>
              <w:rPr>
                <w:rFonts w:ascii="Arial Narrow" w:hAnsi="Arial Narrow"/>
                <w:b/>
                <w:sz w:val="18"/>
                <w:szCs w:val="18"/>
              </w:rPr>
            </w:pPr>
          </w:p>
        </w:tc>
        <w:tc>
          <w:tcPr>
            <w:tcW w:w="1745" w:type="dxa"/>
          </w:tcPr>
          <w:p w:rsidR="00EE4006" w:rsidRPr="005F2A11" w:rsidRDefault="00EE4006" w:rsidP="00A37668">
            <w:pPr>
              <w:jc w:val="both"/>
              <w:rPr>
                <w:rFonts w:ascii="Arial Narrow" w:hAnsi="Arial Narrow"/>
                <w:b/>
                <w:sz w:val="18"/>
                <w:szCs w:val="18"/>
              </w:rPr>
            </w:pPr>
          </w:p>
        </w:tc>
      </w:tr>
      <w:tr w:rsidR="00EE4006" w:rsidTr="000078B7">
        <w:tc>
          <w:tcPr>
            <w:tcW w:w="938" w:type="dxa"/>
          </w:tcPr>
          <w:p w:rsidR="00EE4006" w:rsidRPr="005F2A11" w:rsidRDefault="001C13DC" w:rsidP="000078B7">
            <w:pPr>
              <w:jc w:val="both"/>
              <w:rPr>
                <w:rFonts w:ascii="Arial Narrow" w:hAnsi="Arial Narrow"/>
                <w:b/>
                <w:sz w:val="18"/>
                <w:szCs w:val="18"/>
              </w:rPr>
            </w:pPr>
            <w:r>
              <w:rPr>
                <w:rFonts w:ascii="Arial Narrow" w:hAnsi="Arial Narrow"/>
                <w:b/>
                <w:sz w:val="18"/>
                <w:szCs w:val="18"/>
              </w:rPr>
              <w:t xml:space="preserve">CICLO ESCOLAR </w:t>
            </w:r>
          </w:p>
        </w:tc>
        <w:tc>
          <w:tcPr>
            <w:tcW w:w="2486" w:type="dxa"/>
          </w:tcPr>
          <w:p w:rsidR="00EE4006" w:rsidRPr="005F2A11" w:rsidRDefault="00EE4006" w:rsidP="00A37668">
            <w:pPr>
              <w:jc w:val="both"/>
              <w:rPr>
                <w:rFonts w:ascii="Arial Narrow" w:hAnsi="Arial Narrow"/>
                <w:b/>
                <w:sz w:val="18"/>
                <w:szCs w:val="18"/>
              </w:rPr>
            </w:pPr>
          </w:p>
        </w:tc>
        <w:tc>
          <w:tcPr>
            <w:tcW w:w="1816" w:type="dxa"/>
          </w:tcPr>
          <w:p w:rsidR="00EE4006" w:rsidRPr="005F2A11" w:rsidRDefault="00EE4006" w:rsidP="00A37668">
            <w:pPr>
              <w:jc w:val="both"/>
              <w:rPr>
                <w:rFonts w:ascii="Arial Narrow" w:hAnsi="Arial Narrow"/>
                <w:b/>
                <w:sz w:val="18"/>
                <w:szCs w:val="18"/>
              </w:rPr>
            </w:pPr>
          </w:p>
        </w:tc>
        <w:tc>
          <w:tcPr>
            <w:tcW w:w="1843" w:type="dxa"/>
          </w:tcPr>
          <w:p w:rsidR="00EE4006" w:rsidRPr="005F2A11" w:rsidRDefault="00EE4006" w:rsidP="00A37668">
            <w:pPr>
              <w:jc w:val="both"/>
              <w:rPr>
                <w:rFonts w:ascii="Arial Narrow" w:hAnsi="Arial Narrow"/>
                <w:b/>
                <w:sz w:val="18"/>
                <w:szCs w:val="18"/>
              </w:rPr>
            </w:pPr>
          </w:p>
        </w:tc>
        <w:tc>
          <w:tcPr>
            <w:tcW w:w="1745" w:type="dxa"/>
          </w:tcPr>
          <w:p w:rsidR="00EE4006" w:rsidRPr="005F2A11" w:rsidRDefault="00EE4006" w:rsidP="00A37668">
            <w:pPr>
              <w:jc w:val="both"/>
              <w:rPr>
                <w:rFonts w:ascii="Arial Narrow" w:hAnsi="Arial Narrow"/>
                <w:b/>
                <w:sz w:val="18"/>
                <w:szCs w:val="18"/>
              </w:rPr>
            </w:pPr>
          </w:p>
        </w:tc>
      </w:tr>
      <w:tr w:rsidR="00EE4006" w:rsidTr="000078B7">
        <w:tc>
          <w:tcPr>
            <w:tcW w:w="938" w:type="dxa"/>
          </w:tcPr>
          <w:p w:rsidR="00EE4006" w:rsidRPr="005F2A11" w:rsidRDefault="001C13DC" w:rsidP="000078B7">
            <w:pPr>
              <w:jc w:val="both"/>
              <w:rPr>
                <w:rFonts w:ascii="Arial Narrow" w:hAnsi="Arial Narrow"/>
                <w:b/>
                <w:sz w:val="18"/>
                <w:szCs w:val="18"/>
              </w:rPr>
            </w:pPr>
            <w:r>
              <w:rPr>
                <w:rFonts w:ascii="Arial Narrow" w:hAnsi="Arial Narrow"/>
                <w:b/>
                <w:sz w:val="18"/>
                <w:szCs w:val="18"/>
              </w:rPr>
              <w:t xml:space="preserve">CICLO ESCOLAR </w:t>
            </w:r>
          </w:p>
        </w:tc>
        <w:tc>
          <w:tcPr>
            <w:tcW w:w="2486" w:type="dxa"/>
          </w:tcPr>
          <w:p w:rsidR="00EE4006" w:rsidRPr="005F2A11" w:rsidRDefault="00BB3B9B" w:rsidP="000078B7">
            <w:pPr>
              <w:jc w:val="both"/>
              <w:rPr>
                <w:rFonts w:ascii="Arial Narrow" w:hAnsi="Arial Narrow"/>
                <w:b/>
                <w:sz w:val="18"/>
                <w:szCs w:val="18"/>
              </w:rPr>
            </w:pPr>
            <w:r>
              <w:rPr>
                <w:rFonts w:ascii="Arial Narrow" w:hAnsi="Arial Narrow"/>
                <w:b/>
                <w:sz w:val="18"/>
                <w:szCs w:val="18"/>
              </w:rPr>
              <w:t>Á</w:t>
            </w:r>
            <w:r w:rsidRPr="005F2A11">
              <w:rPr>
                <w:rFonts w:ascii="Arial Narrow" w:hAnsi="Arial Narrow"/>
                <w:b/>
                <w:sz w:val="18"/>
                <w:szCs w:val="18"/>
              </w:rPr>
              <w:t>REAS O ETAPAS DE FORMACIÓN</w:t>
            </w:r>
            <w:r>
              <w:rPr>
                <w:rFonts w:ascii="Arial Narrow" w:hAnsi="Arial Narrow"/>
                <w:b/>
                <w:sz w:val="18"/>
                <w:szCs w:val="18"/>
              </w:rPr>
              <w:t xml:space="preserve"> </w:t>
            </w:r>
            <w:r w:rsidR="00EE4006">
              <w:rPr>
                <w:rFonts w:ascii="Arial Narrow" w:hAnsi="Arial Narrow"/>
                <w:b/>
                <w:sz w:val="18"/>
                <w:szCs w:val="18"/>
              </w:rPr>
              <w:t>(</w:t>
            </w:r>
            <w:r w:rsidR="000078B7">
              <w:rPr>
                <w:rFonts w:ascii="Arial Narrow" w:hAnsi="Arial Narrow"/>
                <w:b/>
                <w:sz w:val="18"/>
                <w:szCs w:val="18"/>
              </w:rPr>
              <w:t>10</w:t>
            </w:r>
            <w:r w:rsidR="00EE4006">
              <w:rPr>
                <w:rFonts w:ascii="Arial Narrow" w:hAnsi="Arial Narrow"/>
                <w:b/>
                <w:sz w:val="18"/>
                <w:szCs w:val="18"/>
              </w:rPr>
              <w:t>)</w:t>
            </w:r>
          </w:p>
        </w:tc>
        <w:tc>
          <w:tcPr>
            <w:tcW w:w="1816" w:type="dxa"/>
          </w:tcPr>
          <w:p w:rsidR="00EE4006" w:rsidRPr="005F2A11" w:rsidRDefault="00DC34FA" w:rsidP="00A37668">
            <w:pPr>
              <w:jc w:val="both"/>
              <w:rPr>
                <w:rFonts w:ascii="Arial Narrow" w:hAnsi="Arial Narrow"/>
                <w:b/>
                <w:sz w:val="18"/>
                <w:szCs w:val="18"/>
              </w:rPr>
            </w:pPr>
            <w:r>
              <w:rPr>
                <w:rFonts w:ascii="Arial Narrow" w:hAnsi="Arial Narrow"/>
                <w:b/>
                <w:sz w:val="18"/>
                <w:szCs w:val="18"/>
              </w:rPr>
              <w:t>Á</w:t>
            </w:r>
            <w:r w:rsidRPr="005F2A11">
              <w:rPr>
                <w:rFonts w:ascii="Arial Narrow" w:hAnsi="Arial Narrow"/>
                <w:b/>
                <w:sz w:val="18"/>
                <w:szCs w:val="18"/>
              </w:rPr>
              <w:t>REAS O ETAPAS DE FORMACIÓN</w:t>
            </w:r>
            <w:r w:rsidR="000078B7">
              <w:rPr>
                <w:rFonts w:ascii="Arial Narrow" w:hAnsi="Arial Narrow"/>
                <w:b/>
                <w:sz w:val="18"/>
                <w:szCs w:val="18"/>
              </w:rPr>
              <w:t xml:space="preserve"> </w:t>
            </w:r>
          </w:p>
        </w:tc>
        <w:tc>
          <w:tcPr>
            <w:tcW w:w="1843" w:type="dxa"/>
          </w:tcPr>
          <w:p w:rsidR="00EE4006" w:rsidRPr="005F2A11" w:rsidRDefault="00DC34FA" w:rsidP="00A37668">
            <w:pPr>
              <w:jc w:val="both"/>
              <w:rPr>
                <w:rFonts w:ascii="Arial Narrow" w:hAnsi="Arial Narrow"/>
                <w:b/>
                <w:sz w:val="18"/>
                <w:szCs w:val="18"/>
              </w:rPr>
            </w:pPr>
            <w:r>
              <w:rPr>
                <w:rFonts w:ascii="Arial Narrow" w:hAnsi="Arial Narrow"/>
                <w:b/>
                <w:sz w:val="18"/>
                <w:szCs w:val="18"/>
              </w:rPr>
              <w:t>Á</w:t>
            </w:r>
            <w:r w:rsidRPr="005F2A11">
              <w:rPr>
                <w:rFonts w:ascii="Arial Narrow" w:hAnsi="Arial Narrow"/>
                <w:b/>
                <w:sz w:val="18"/>
                <w:szCs w:val="18"/>
              </w:rPr>
              <w:t>REAS O ETAPAS DE FORMACIÓN</w:t>
            </w:r>
          </w:p>
        </w:tc>
        <w:tc>
          <w:tcPr>
            <w:tcW w:w="1745" w:type="dxa"/>
          </w:tcPr>
          <w:p w:rsidR="00EE4006" w:rsidRPr="005F2A11" w:rsidRDefault="00DC34FA" w:rsidP="00A37668">
            <w:pPr>
              <w:jc w:val="both"/>
              <w:rPr>
                <w:rFonts w:ascii="Arial Narrow" w:hAnsi="Arial Narrow"/>
                <w:b/>
                <w:sz w:val="18"/>
                <w:szCs w:val="18"/>
              </w:rPr>
            </w:pPr>
            <w:r>
              <w:rPr>
                <w:rFonts w:ascii="Arial Narrow" w:hAnsi="Arial Narrow"/>
                <w:b/>
                <w:sz w:val="18"/>
                <w:szCs w:val="18"/>
              </w:rPr>
              <w:t>Á</w:t>
            </w:r>
            <w:r w:rsidRPr="005F2A11">
              <w:rPr>
                <w:rFonts w:ascii="Arial Narrow" w:hAnsi="Arial Narrow"/>
                <w:b/>
                <w:sz w:val="18"/>
                <w:szCs w:val="18"/>
              </w:rPr>
              <w:t>REAS O ETAPAS DE FORMACIÓN</w:t>
            </w:r>
          </w:p>
        </w:tc>
      </w:tr>
    </w:tbl>
    <w:p w:rsidR="00EE4006" w:rsidRDefault="00EE4006" w:rsidP="00EE4006">
      <w:pPr>
        <w:jc w:val="both"/>
        <w:rPr>
          <w:rFonts w:ascii="Arial Narrow" w:hAnsi="Arial Narrow"/>
          <w:b/>
        </w:rPr>
      </w:pPr>
    </w:p>
    <w:p w:rsidR="00EE4006" w:rsidRDefault="00EE4006" w:rsidP="00747159">
      <w:pPr>
        <w:jc w:val="both"/>
        <w:rPr>
          <w:rFonts w:ascii="Arial Narrow" w:hAnsi="Arial Narrow"/>
          <w:b/>
        </w:rPr>
      </w:pPr>
    </w:p>
    <w:p w:rsidR="000078B7" w:rsidRPr="00747159" w:rsidRDefault="000078B7" w:rsidP="00747159">
      <w:pPr>
        <w:jc w:val="both"/>
        <w:rPr>
          <w:rFonts w:ascii="Arial Narrow" w:hAnsi="Arial Narrow"/>
          <w:b/>
        </w:rPr>
      </w:pPr>
    </w:p>
    <w:p w:rsidR="00EE4006" w:rsidRDefault="00EE4006" w:rsidP="00EE4006">
      <w:pPr>
        <w:jc w:val="both"/>
        <w:rPr>
          <w:rFonts w:ascii="Arial Narrow" w:hAnsi="Arial Narrow"/>
          <w:b/>
        </w:rPr>
      </w:pPr>
    </w:p>
    <w:p w:rsidR="00F14C94" w:rsidRDefault="00F14C94" w:rsidP="00EE4006">
      <w:pPr>
        <w:jc w:val="both"/>
        <w:rPr>
          <w:rFonts w:ascii="Arial Narrow" w:hAnsi="Arial Narrow"/>
          <w:b/>
        </w:rPr>
      </w:pPr>
    </w:p>
    <w:p w:rsidR="00F14C94" w:rsidRDefault="00F14C94" w:rsidP="00EE4006">
      <w:pPr>
        <w:jc w:val="both"/>
        <w:rPr>
          <w:rFonts w:ascii="Arial Narrow" w:hAnsi="Arial Narrow"/>
          <w:b/>
        </w:rPr>
      </w:pPr>
    </w:p>
    <w:p w:rsidR="00F14C94" w:rsidRDefault="00F14C94" w:rsidP="00EE4006">
      <w:pPr>
        <w:jc w:val="both"/>
        <w:rPr>
          <w:rFonts w:ascii="Arial Narrow" w:hAnsi="Arial Narrow"/>
          <w:b/>
        </w:rPr>
      </w:pPr>
    </w:p>
    <w:p w:rsidR="00F14C94" w:rsidRDefault="00F14C94" w:rsidP="00EE4006">
      <w:pPr>
        <w:jc w:val="both"/>
        <w:rPr>
          <w:rFonts w:ascii="Arial Narrow" w:hAnsi="Arial Narrow"/>
          <w:b/>
        </w:rPr>
      </w:pPr>
    </w:p>
    <w:p w:rsidR="000D50BD" w:rsidRDefault="000D50BD" w:rsidP="00EE4006">
      <w:pPr>
        <w:jc w:val="both"/>
        <w:rPr>
          <w:rFonts w:ascii="Arial Narrow" w:hAnsi="Arial Narrow"/>
          <w:b/>
        </w:rPr>
      </w:pPr>
    </w:p>
    <w:p w:rsidR="000D50BD" w:rsidRDefault="000D50BD" w:rsidP="00EE4006">
      <w:pPr>
        <w:jc w:val="both"/>
        <w:rPr>
          <w:rFonts w:ascii="Arial Narrow" w:hAnsi="Arial Narrow"/>
          <w:b/>
        </w:rPr>
      </w:pPr>
    </w:p>
    <w:p w:rsidR="000D50BD" w:rsidRDefault="000D50BD" w:rsidP="00EE4006">
      <w:pPr>
        <w:jc w:val="both"/>
        <w:rPr>
          <w:rFonts w:ascii="Arial Narrow" w:hAnsi="Arial Narrow"/>
          <w:b/>
        </w:rPr>
      </w:pPr>
    </w:p>
    <w:p w:rsidR="00F14C94" w:rsidRDefault="00F14C94" w:rsidP="00EE4006">
      <w:pPr>
        <w:jc w:val="both"/>
        <w:rPr>
          <w:rFonts w:ascii="Arial Narrow" w:hAnsi="Arial Narrow"/>
          <w:b/>
        </w:rPr>
      </w:pPr>
    </w:p>
    <w:p w:rsidR="00EE4006" w:rsidRDefault="00EE4006" w:rsidP="00EE4006">
      <w:pPr>
        <w:jc w:val="both"/>
        <w:rPr>
          <w:rFonts w:ascii="Arial Narrow" w:hAnsi="Arial Narrow"/>
          <w:b/>
        </w:rPr>
      </w:pPr>
    </w:p>
    <w:p w:rsidR="000D50BD" w:rsidRDefault="000D50BD" w:rsidP="000D50BD">
      <w:pPr>
        <w:jc w:val="right"/>
        <w:rPr>
          <w:rFonts w:ascii="Arial Narrow" w:hAnsi="Arial Narrow"/>
          <w:b/>
          <w:sz w:val="18"/>
          <w:szCs w:val="18"/>
        </w:rPr>
      </w:pPr>
    </w:p>
    <w:p w:rsidR="008E35CC" w:rsidRPr="003561C8" w:rsidRDefault="008E35CC" w:rsidP="008E35CC">
      <w:pPr>
        <w:pStyle w:val="Prrafodelista"/>
        <w:numPr>
          <w:ilvl w:val="0"/>
          <w:numId w:val="1"/>
        </w:numPr>
        <w:jc w:val="both"/>
        <w:rPr>
          <w:rFonts w:ascii="Arial Narrow" w:hAnsi="Arial Narrow"/>
          <w:b/>
        </w:rPr>
      </w:pPr>
      <w:r w:rsidRPr="008E35CC">
        <w:rPr>
          <w:rFonts w:ascii="Arial Narrow" w:hAnsi="Arial Narrow" w:cs="Arial"/>
          <w:b/>
          <w:sz w:val="18"/>
          <w:szCs w:val="18"/>
        </w:rPr>
        <w:lastRenderedPageBreak/>
        <w:t>Indicar en estricto orden de impartición cada ciclo escolar en el que se impartirán las asignaturas o unidades de aprendizaje.</w:t>
      </w:r>
      <w:r>
        <w:rPr>
          <w:rFonts w:ascii="Arial Narrow" w:hAnsi="Arial Narrow" w:cs="Arial"/>
          <w:b/>
          <w:sz w:val="18"/>
          <w:szCs w:val="18"/>
        </w:rPr>
        <w:t xml:space="preserve"> </w:t>
      </w:r>
    </w:p>
    <w:p w:rsidR="003561C8" w:rsidRPr="003561C8" w:rsidRDefault="003561C8" w:rsidP="003561C8">
      <w:pPr>
        <w:pStyle w:val="Prrafodelista"/>
        <w:numPr>
          <w:ilvl w:val="0"/>
          <w:numId w:val="1"/>
        </w:numPr>
        <w:jc w:val="both"/>
        <w:rPr>
          <w:rFonts w:ascii="Arial Narrow" w:hAnsi="Arial Narrow"/>
          <w:b/>
          <w:sz w:val="18"/>
          <w:szCs w:val="18"/>
        </w:rPr>
      </w:pPr>
      <w:r w:rsidRPr="003561C8">
        <w:rPr>
          <w:rFonts w:ascii="Arial Narrow" w:hAnsi="Arial Narrow"/>
          <w:b/>
          <w:sz w:val="18"/>
          <w:szCs w:val="18"/>
        </w:rPr>
        <w:t>Indicar si la asignatura o unidad de aprendizaje es obligatoria o es optativa</w:t>
      </w:r>
      <w:r>
        <w:rPr>
          <w:rFonts w:ascii="Arial Narrow" w:hAnsi="Arial Narrow"/>
          <w:b/>
          <w:sz w:val="18"/>
          <w:szCs w:val="18"/>
        </w:rPr>
        <w:t>.</w:t>
      </w:r>
    </w:p>
    <w:p w:rsidR="001F156C" w:rsidRPr="00277BEA" w:rsidRDefault="001F156C" w:rsidP="008E35CC">
      <w:pPr>
        <w:pStyle w:val="Prrafodelista"/>
        <w:numPr>
          <w:ilvl w:val="0"/>
          <w:numId w:val="1"/>
        </w:numPr>
        <w:jc w:val="both"/>
        <w:rPr>
          <w:rFonts w:ascii="Arial Narrow" w:hAnsi="Arial Narrow"/>
          <w:b/>
        </w:rPr>
      </w:pPr>
      <w:r w:rsidRPr="00277BEA">
        <w:rPr>
          <w:rFonts w:ascii="Arial Narrow" w:hAnsi="Arial Narrow" w:cs="Arial"/>
          <w:b/>
          <w:sz w:val="18"/>
          <w:szCs w:val="18"/>
        </w:rPr>
        <w:t>Indicar la denominación de la unidad en cuestión.</w:t>
      </w:r>
      <w:r w:rsidR="008E35CC">
        <w:rPr>
          <w:rFonts w:ascii="Arial Narrow" w:hAnsi="Arial Narrow" w:cs="Arial"/>
          <w:b/>
          <w:sz w:val="18"/>
          <w:szCs w:val="18"/>
        </w:rPr>
        <w:t xml:space="preserve"> </w:t>
      </w:r>
      <w:r w:rsidR="008E35CC" w:rsidRPr="008E35CC">
        <w:rPr>
          <w:rFonts w:ascii="Arial Narrow" w:hAnsi="Arial Narrow" w:cs="Arial"/>
          <w:b/>
          <w:sz w:val="18"/>
          <w:szCs w:val="18"/>
        </w:rPr>
        <w:t>Anotar sin abreviaturas y en español. En caso de hacer uso de tecnicismos que carezcan de traducción al español se respetarán.</w:t>
      </w:r>
    </w:p>
    <w:p w:rsidR="003F4339" w:rsidRPr="003F4339" w:rsidRDefault="003F4339" w:rsidP="001F156C">
      <w:pPr>
        <w:pStyle w:val="Prrafodelista"/>
        <w:numPr>
          <w:ilvl w:val="0"/>
          <w:numId w:val="1"/>
        </w:numPr>
        <w:jc w:val="both"/>
        <w:rPr>
          <w:rFonts w:ascii="Arial Narrow" w:hAnsi="Arial Narrow"/>
          <w:b/>
          <w:sz w:val="18"/>
          <w:szCs w:val="18"/>
        </w:rPr>
      </w:pPr>
      <w:r w:rsidRPr="003F4339">
        <w:rPr>
          <w:rFonts w:ascii="Arial Narrow" w:hAnsi="Arial Narrow"/>
          <w:b/>
          <w:sz w:val="18"/>
          <w:szCs w:val="18"/>
        </w:rPr>
        <w:t>Tienen que ser idénticas con las señaladas en el Anexo 3 (Programas de Estudio) y deben respetar una secuencia lógica, no deben duplicarse. Longitud máxima de 10 caracteres alfanuméricos.</w:t>
      </w:r>
    </w:p>
    <w:p w:rsidR="004217D0" w:rsidRDefault="003F4339" w:rsidP="003F4339">
      <w:pPr>
        <w:pStyle w:val="Prrafodelista"/>
        <w:numPr>
          <w:ilvl w:val="0"/>
          <w:numId w:val="1"/>
        </w:numPr>
        <w:jc w:val="both"/>
        <w:rPr>
          <w:rFonts w:ascii="Arial Narrow" w:hAnsi="Arial Narrow" w:cs="Arial"/>
          <w:b/>
          <w:sz w:val="18"/>
          <w:szCs w:val="18"/>
        </w:rPr>
      </w:pPr>
      <w:r w:rsidRPr="004217D0">
        <w:rPr>
          <w:rFonts w:ascii="Arial Narrow" w:hAnsi="Arial Narrow" w:cs="Arial"/>
          <w:b/>
          <w:sz w:val="18"/>
          <w:szCs w:val="18"/>
        </w:rPr>
        <w:t>Anotar la clave de la asignatura o unidad de aprendizaje cuya acreditación es obligatoria para cursar la asignatura que se enliste. Pe. H102 Historia del Arte II H101*</w:t>
      </w:r>
      <w:r w:rsidR="004217D0">
        <w:rPr>
          <w:rFonts w:ascii="Arial Narrow" w:hAnsi="Arial Narrow" w:cs="Arial"/>
          <w:b/>
          <w:sz w:val="18"/>
          <w:szCs w:val="18"/>
        </w:rPr>
        <w:t xml:space="preserve"> </w:t>
      </w:r>
      <w:r w:rsidRPr="004217D0">
        <w:rPr>
          <w:rFonts w:ascii="Arial Narrow" w:hAnsi="Arial Narrow" w:cs="Arial"/>
          <w:b/>
          <w:sz w:val="18"/>
          <w:szCs w:val="18"/>
        </w:rPr>
        <w:t xml:space="preserve">*Clave de seriación </w:t>
      </w:r>
    </w:p>
    <w:p w:rsidR="001F156C" w:rsidRPr="004217D0" w:rsidRDefault="001F156C" w:rsidP="003F4339">
      <w:pPr>
        <w:pStyle w:val="Prrafodelista"/>
        <w:numPr>
          <w:ilvl w:val="0"/>
          <w:numId w:val="1"/>
        </w:numPr>
        <w:jc w:val="both"/>
        <w:rPr>
          <w:rFonts w:ascii="Arial Narrow" w:hAnsi="Arial Narrow" w:cs="Arial"/>
          <w:b/>
          <w:sz w:val="18"/>
          <w:szCs w:val="18"/>
        </w:rPr>
      </w:pPr>
      <w:r w:rsidRPr="004217D0">
        <w:rPr>
          <w:rFonts w:ascii="Arial Narrow" w:hAnsi="Arial Narrow" w:cs="Arial"/>
          <w:b/>
          <w:sz w:val="18"/>
          <w:szCs w:val="18"/>
        </w:rPr>
        <w:t>Especificar el número de horas totales de actividades de aprendizaje que se impartirán bajo la conducción de un académico durante el ciclo escolar, las cuales deberán ser acordes con la naturaleza de la asignatura o unidad de aprendizaje, la modalidad educativa y las semanas efectivas de clase. Dicha asignación debe comprender horas completas.</w:t>
      </w:r>
    </w:p>
    <w:p w:rsidR="001F156C" w:rsidRDefault="001F156C" w:rsidP="001F156C">
      <w:pPr>
        <w:pStyle w:val="Prrafodelista"/>
        <w:numPr>
          <w:ilvl w:val="0"/>
          <w:numId w:val="1"/>
        </w:numPr>
        <w:jc w:val="both"/>
        <w:rPr>
          <w:rFonts w:ascii="Arial Narrow" w:hAnsi="Arial Narrow" w:cs="Arial"/>
          <w:b/>
          <w:sz w:val="18"/>
          <w:szCs w:val="18"/>
        </w:rPr>
      </w:pPr>
      <w:r w:rsidRPr="00D9238C">
        <w:rPr>
          <w:rFonts w:ascii="Arial Narrow" w:hAnsi="Arial Narrow" w:cs="Arial"/>
          <w:b/>
          <w:sz w:val="18"/>
          <w:szCs w:val="18"/>
        </w:rPr>
        <w:t>Especificar el número de horas totales de actividades de aprendizaje que por cada ciclo escolar realizará el estudiante de manera independiente, las cuales deberán ser acordes con la naturaleza de la asignatura o unidad de aprendizaje y a la modalidad educativa propuesta. Dicha asignación debe comprender horas completas.</w:t>
      </w:r>
      <w:r>
        <w:rPr>
          <w:rFonts w:ascii="Arial Narrow" w:hAnsi="Arial Narrow" w:cs="Arial"/>
          <w:b/>
          <w:sz w:val="18"/>
          <w:szCs w:val="18"/>
        </w:rPr>
        <w:t xml:space="preserve"> </w:t>
      </w:r>
    </w:p>
    <w:p w:rsidR="001F156C" w:rsidRDefault="001F156C" w:rsidP="001F156C">
      <w:pPr>
        <w:pStyle w:val="Prrafodelista"/>
        <w:numPr>
          <w:ilvl w:val="0"/>
          <w:numId w:val="1"/>
        </w:numPr>
        <w:jc w:val="both"/>
        <w:rPr>
          <w:rFonts w:ascii="Arial Narrow" w:hAnsi="Arial Narrow" w:cs="Arial"/>
          <w:b/>
          <w:sz w:val="18"/>
          <w:szCs w:val="18"/>
        </w:rPr>
      </w:pPr>
      <w:r>
        <w:rPr>
          <w:rFonts w:ascii="Arial Narrow" w:hAnsi="Arial Narrow" w:cs="Arial"/>
          <w:b/>
          <w:sz w:val="18"/>
          <w:szCs w:val="18"/>
        </w:rPr>
        <w:t xml:space="preserve">Calcule los créditos por unidad, considerando que cada una de las horas, sin importar si es bajo conducción docente o independiente, posee un valor de 0.0625. </w:t>
      </w:r>
      <w:r w:rsidRPr="005F4A75">
        <w:rPr>
          <w:rFonts w:ascii="Arial Narrow" w:hAnsi="Arial Narrow" w:cs="Arial"/>
          <w:b/>
          <w:sz w:val="18"/>
          <w:szCs w:val="18"/>
        </w:rPr>
        <w:t>Los créditos deberán expresarse hasta centésimas, sin redondear la cifra resultante.</w:t>
      </w:r>
      <w:r>
        <w:rPr>
          <w:rFonts w:ascii="Arial Narrow" w:hAnsi="Arial Narrow" w:cs="Arial"/>
          <w:b/>
          <w:sz w:val="18"/>
          <w:szCs w:val="18"/>
        </w:rPr>
        <w:t xml:space="preserve"> </w:t>
      </w:r>
    </w:p>
    <w:p w:rsidR="001F156C" w:rsidRPr="00747159" w:rsidRDefault="001F156C" w:rsidP="001F156C">
      <w:pPr>
        <w:pStyle w:val="Prrafodelista"/>
        <w:numPr>
          <w:ilvl w:val="0"/>
          <w:numId w:val="1"/>
        </w:numPr>
        <w:jc w:val="both"/>
        <w:rPr>
          <w:rFonts w:ascii="Arial Narrow" w:hAnsi="Arial Narrow"/>
          <w:b/>
        </w:rPr>
      </w:pPr>
      <w:r w:rsidRPr="00277BEA">
        <w:rPr>
          <w:rFonts w:ascii="Arial Narrow" w:hAnsi="Arial Narrow" w:cs="Arial"/>
          <w:b/>
          <w:sz w:val="18"/>
          <w:szCs w:val="18"/>
        </w:rPr>
        <w:t>Especificar para cada asignatura o unidad de aprendizaje, el tipo de instalación que se requiere para las actividades de aprendizaje bajo conducción de un académico, vinculándolas con la modalidad educativa propuesta.</w:t>
      </w:r>
    </w:p>
    <w:p w:rsidR="001F156C" w:rsidRPr="000078B7" w:rsidRDefault="001F156C" w:rsidP="001F156C">
      <w:pPr>
        <w:pStyle w:val="Prrafodelista"/>
        <w:numPr>
          <w:ilvl w:val="0"/>
          <w:numId w:val="1"/>
        </w:numPr>
        <w:jc w:val="both"/>
        <w:rPr>
          <w:rFonts w:ascii="Arial Narrow" w:hAnsi="Arial Narrow"/>
          <w:b/>
        </w:rPr>
      </w:pPr>
      <w:r>
        <w:rPr>
          <w:rFonts w:ascii="Arial Narrow" w:hAnsi="Arial Narrow" w:cs="Arial"/>
          <w:b/>
          <w:sz w:val="18"/>
          <w:szCs w:val="18"/>
        </w:rPr>
        <w:t xml:space="preserve">Con el fin de facilitar la organización gráfica del programa académico, indique las áreas o etapas de formación, a partir de las cuales se estructura su programa académico. </w:t>
      </w:r>
    </w:p>
    <w:sectPr w:rsidR="001F156C" w:rsidRPr="000078B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E7" w:rsidRDefault="004638E7" w:rsidP="008778D0">
      <w:pPr>
        <w:spacing w:after="0" w:line="240" w:lineRule="auto"/>
      </w:pPr>
      <w:r>
        <w:separator/>
      </w:r>
    </w:p>
  </w:endnote>
  <w:endnote w:type="continuationSeparator" w:id="0">
    <w:p w:rsidR="004638E7" w:rsidRDefault="004638E7" w:rsidP="0087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D0" w:rsidRDefault="008778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D0" w:rsidRDefault="008778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D0" w:rsidRDefault="008778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E7" w:rsidRDefault="004638E7" w:rsidP="008778D0">
      <w:pPr>
        <w:spacing w:after="0" w:line="240" w:lineRule="auto"/>
      </w:pPr>
      <w:r>
        <w:separator/>
      </w:r>
    </w:p>
  </w:footnote>
  <w:footnote w:type="continuationSeparator" w:id="0">
    <w:p w:rsidR="004638E7" w:rsidRDefault="004638E7" w:rsidP="00877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D0" w:rsidRDefault="008778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363804"/>
      <w:docPartObj>
        <w:docPartGallery w:val="Watermarks"/>
        <w:docPartUnique/>
      </w:docPartObj>
    </w:sdtPr>
    <w:sdtEndPr/>
    <w:sdtContent>
      <w:p w:rsidR="008778D0" w:rsidRDefault="004638E7">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JEMPLO"/>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D0" w:rsidRDefault="008778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63818"/>
    <w:multiLevelType w:val="hybridMultilevel"/>
    <w:tmpl w:val="0D408E84"/>
    <w:lvl w:ilvl="0" w:tplc="17E2A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7B2AF9"/>
    <w:multiLevelType w:val="hybridMultilevel"/>
    <w:tmpl w:val="9A8A4E98"/>
    <w:lvl w:ilvl="0" w:tplc="73668602">
      <w:start w:val="1"/>
      <w:numFmt w:val="decimal"/>
      <w:lvlText w:val="(%1)"/>
      <w:lvlJc w:val="left"/>
      <w:pPr>
        <w:ind w:left="720" w:hanging="360"/>
      </w:pPr>
      <w:rPr>
        <w:rFonts w:ascii="Arial Narrow" w:hAnsi="Arial Narrow" w:hint="default"/>
        <w:b/>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1276FC"/>
    <w:multiLevelType w:val="hybridMultilevel"/>
    <w:tmpl w:val="0D408E84"/>
    <w:lvl w:ilvl="0" w:tplc="17E2A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4D31FC"/>
    <w:multiLevelType w:val="hybridMultilevel"/>
    <w:tmpl w:val="A2400D70"/>
    <w:lvl w:ilvl="0" w:tplc="17E2A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8F7949"/>
    <w:multiLevelType w:val="hybridMultilevel"/>
    <w:tmpl w:val="0D408E84"/>
    <w:lvl w:ilvl="0" w:tplc="17E2A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BE2EBA"/>
    <w:multiLevelType w:val="hybridMultilevel"/>
    <w:tmpl w:val="BB6A8748"/>
    <w:lvl w:ilvl="0" w:tplc="150CCF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06"/>
    <w:rsid w:val="000078B7"/>
    <w:rsid w:val="000210D7"/>
    <w:rsid w:val="00054C81"/>
    <w:rsid w:val="000B66CB"/>
    <w:rsid w:val="000C0FAD"/>
    <w:rsid w:val="000D50BD"/>
    <w:rsid w:val="001136CA"/>
    <w:rsid w:val="00125D92"/>
    <w:rsid w:val="00140D1A"/>
    <w:rsid w:val="001C10A6"/>
    <w:rsid w:val="001C13DC"/>
    <w:rsid w:val="001C3740"/>
    <w:rsid w:val="001C51E7"/>
    <w:rsid w:val="001E7522"/>
    <w:rsid w:val="001F156C"/>
    <w:rsid w:val="0020444D"/>
    <w:rsid w:val="0020658F"/>
    <w:rsid w:val="002244DB"/>
    <w:rsid w:val="0022635A"/>
    <w:rsid w:val="002723B9"/>
    <w:rsid w:val="00294356"/>
    <w:rsid w:val="002D4CCD"/>
    <w:rsid w:val="003001D5"/>
    <w:rsid w:val="00353FC9"/>
    <w:rsid w:val="003561C8"/>
    <w:rsid w:val="00375607"/>
    <w:rsid w:val="00376886"/>
    <w:rsid w:val="00382AB9"/>
    <w:rsid w:val="00382B74"/>
    <w:rsid w:val="003D52A8"/>
    <w:rsid w:val="003E3237"/>
    <w:rsid w:val="003F4339"/>
    <w:rsid w:val="003F4CD1"/>
    <w:rsid w:val="004217D0"/>
    <w:rsid w:val="004638E7"/>
    <w:rsid w:val="0047678E"/>
    <w:rsid w:val="00476F9D"/>
    <w:rsid w:val="004811AC"/>
    <w:rsid w:val="004B7D03"/>
    <w:rsid w:val="004C347B"/>
    <w:rsid w:val="004E329D"/>
    <w:rsid w:val="004E6406"/>
    <w:rsid w:val="00525BA1"/>
    <w:rsid w:val="00545A6A"/>
    <w:rsid w:val="00590694"/>
    <w:rsid w:val="005D47EB"/>
    <w:rsid w:val="005D6744"/>
    <w:rsid w:val="00601F8D"/>
    <w:rsid w:val="00636620"/>
    <w:rsid w:val="00645B9E"/>
    <w:rsid w:val="00682361"/>
    <w:rsid w:val="006A495C"/>
    <w:rsid w:val="006D0D56"/>
    <w:rsid w:val="006D58C9"/>
    <w:rsid w:val="006D7C40"/>
    <w:rsid w:val="00736C69"/>
    <w:rsid w:val="00745349"/>
    <w:rsid w:val="00747159"/>
    <w:rsid w:val="007702F6"/>
    <w:rsid w:val="00796244"/>
    <w:rsid w:val="007C2518"/>
    <w:rsid w:val="007E0EB1"/>
    <w:rsid w:val="008778D0"/>
    <w:rsid w:val="00896C16"/>
    <w:rsid w:val="008A2ED9"/>
    <w:rsid w:val="008C4A15"/>
    <w:rsid w:val="008E35CC"/>
    <w:rsid w:val="009336FB"/>
    <w:rsid w:val="00937369"/>
    <w:rsid w:val="00937A00"/>
    <w:rsid w:val="00947125"/>
    <w:rsid w:val="009552D4"/>
    <w:rsid w:val="0097076F"/>
    <w:rsid w:val="00983DAA"/>
    <w:rsid w:val="00A04745"/>
    <w:rsid w:val="00A240C6"/>
    <w:rsid w:val="00A43B3B"/>
    <w:rsid w:val="00A50815"/>
    <w:rsid w:val="00A91864"/>
    <w:rsid w:val="00A95406"/>
    <w:rsid w:val="00AA47F0"/>
    <w:rsid w:val="00AF2AAE"/>
    <w:rsid w:val="00B425F2"/>
    <w:rsid w:val="00B627F8"/>
    <w:rsid w:val="00B97F40"/>
    <w:rsid w:val="00BB3B9B"/>
    <w:rsid w:val="00BD3363"/>
    <w:rsid w:val="00BE790E"/>
    <w:rsid w:val="00C217B8"/>
    <w:rsid w:val="00C335A9"/>
    <w:rsid w:val="00C37BB0"/>
    <w:rsid w:val="00C42F3E"/>
    <w:rsid w:val="00C73051"/>
    <w:rsid w:val="00CA246E"/>
    <w:rsid w:val="00CA4A2F"/>
    <w:rsid w:val="00D0527C"/>
    <w:rsid w:val="00D767A2"/>
    <w:rsid w:val="00D9238C"/>
    <w:rsid w:val="00DC1454"/>
    <w:rsid w:val="00DC34FA"/>
    <w:rsid w:val="00DD7635"/>
    <w:rsid w:val="00DE4B23"/>
    <w:rsid w:val="00E0577D"/>
    <w:rsid w:val="00E0763A"/>
    <w:rsid w:val="00E151C5"/>
    <w:rsid w:val="00E151F1"/>
    <w:rsid w:val="00E30181"/>
    <w:rsid w:val="00E73F2A"/>
    <w:rsid w:val="00E93413"/>
    <w:rsid w:val="00EB65DD"/>
    <w:rsid w:val="00ED3203"/>
    <w:rsid w:val="00EE4006"/>
    <w:rsid w:val="00EF5DA8"/>
    <w:rsid w:val="00EF675B"/>
    <w:rsid w:val="00F017EE"/>
    <w:rsid w:val="00F14C94"/>
    <w:rsid w:val="00F27992"/>
    <w:rsid w:val="00F37F4C"/>
    <w:rsid w:val="00F57779"/>
    <w:rsid w:val="00F76B9C"/>
    <w:rsid w:val="00F83883"/>
    <w:rsid w:val="00FA1781"/>
    <w:rsid w:val="00FC47F4"/>
    <w:rsid w:val="00FD7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CA496C-C7B2-4074-909E-8A4D46E8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0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EE4006"/>
    <w:pPr>
      <w:spacing w:after="101" w:line="216" w:lineRule="atLeast"/>
      <w:ind w:firstLine="288"/>
      <w:jc w:val="both"/>
    </w:pPr>
    <w:rPr>
      <w:rFonts w:ascii="Arial" w:eastAsia="Times New Roman" w:hAnsi="Arial" w:cs="Times New Roman"/>
      <w:sz w:val="18"/>
      <w:szCs w:val="20"/>
      <w:lang w:val="es-ES_tradnl" w:eastAsia="es-ES"/>
    </w:rPr>
  </w:style>
  <w:style w:type="table" w:styleId="Tablaconcuadrcula">
    <w:name w:val="Table Grid"/>
    <w:basedOn w:val="Tablanormal"/>
    <w:uiPriority w:val="39"/>
    <w:rsid w:val="00EE4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4006"/>
    <w:pPr>
      <w:ind w:left="720"/>
      <w:contextualSpacing/>
    </w:pPr>
  </w:style>
  <w:style w:type="paragraph" w:customStyle="1" w:styleId="Texto0">
    <w:name w:val="Texto"/>
    <w:basedOn w:val="Normal"/>
    <w:link w:val="TextoCar"/>
    <w:rsid w:val="008C4A1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C4A15"/>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8778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8D0"/>
  </w:style>
  <w:style w:type="paragraph" w:styleId="Piedepgina">
    <w:name w:val="footer"/>
    <w:basedOn w:val="Normal"/>
    <w:link w:val="PiedepginaCar"/>
    <w:uiPriority w:val="99"/>
    <w:unhideWhenUsed/>
    <w:rsid w:val="008778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4263-0039-4EFC-B5D0-72D93876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ITZU ROMERO HERNANDEZ</dc:creator>
  <cp:keywords/>
  <dc:description/>
  <cp:lastModifiedBy>Morales Hernández, Gerardo Reyes</cp:lastModifiedBy>
  <cp:revision>2</cp:revision>
  <dcterms:created xsi:type="dcterms:W3CDTF">2022-08-18T16:50:00Z</dcterms:created>
  <dcterms:modified xsi:type="dcterms:W3CDTF">2022-08-18T16:50:00Z</dcterms:modified>
</cp:coreProperties>
</file>